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 w:ascii="创艺简楷体" w:hAnsi="创艺简楷体" w:eastAsia="创艺简楷体" w:cs="创艺简楷体"/>
          <w:lang w:val="en-US" w:eastAsia="zh-CN"/>
        </w:rPr>
      </w:pPr>
      <w:r>
        <w:rPr>
          <w:rStyle w:val="9"/>
          <w:rFonts w:hint="eastAsia" w:ascii="创艺简楷体" w:hAnsi="创艺简楷体" w:eastAsia="创艺简楷体" w:cs="创艺简楷体"/>
          <w:b/>
          <w:sz w:val="36"/>
          <w:szCs w:val="36"/>
          <w:lang w:val="en-US" w:eastAsia="zh-CN"/>
        </w:rPr>
        <w:t>怎么查看数据导入失败的原因</w:t>
      </w: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13" w:lineRule="auto"/>
        <w:ind w:left="0" w:leftChars="0" w:right="0" w:rightChars="0" w:firstLine="0" w:firstLineChars="0"/>
        <w:jc w:val="both"/>
        <w:textAlignment w:val="auto"/>
        <w:outlineLvl w:val="2"/>
        <w:rPr>
          <w:rStyle w:val="8"/>
          <w:rFonts w:hint="eastAsia" w:ascii="创艺简楷体" w:hAnsi="创艺简楷体" w:eastAsia="创艺简楷体" w:cs="创艺简楷体"/>
          <w:b/>
          <w:sz w:val="32"/>
          <w:szCs w:val="32"/>
          <w:lang w:val="en-US" w:eastAsia="zh-CN"/>
        </w:rPr>
      </w:pPr>
      <w:r>
        <w:rPr>
          <w:rStyle w:val="8"/>
          <w:rFonts w:hint="eastAsia" w:ascii="创艺简楷体" w:hAnsi="创艺简楷体" w:eastAsia="创艺简楷体" w:cs="创艺简楷体"/>
          <w:b/>
          <w:sz w:val="32"/>
          <w:szCs w:val="32"/>
          <w:lang w:val="en-US" w:eastAsia="zh-CN"/>
        </w:rPr>
        <w:t>怎么查看数据导送失败原因？</w:t>
      </w:r>
    </w:p>
    <w:p>
      <w:pPr>
        <w:numPr>
          <w:ilvl w:val="0"/>
          <w:numId w:val="2"/>
        </w:numPr>
        <w:ind w:left="360" w:leftChars="0" w:firstLine="0" w:firstLineChars="0"/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>开始导入数据；</w:t>
      </w:r>
    </w:p>
    <w:p>
      <w:pPr>
        <w:numPr>
          <w:ilvl w:val="0"/>
          <w:numId w:val="0"/>
        </w:numPr>
        <w:ind w:left="360" w:leftChars="0"/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drawing>
          <wp:inline distT="0" distB="0" distL="114300" distR="114300">
            <wp:extent cx="5268595" cy="2136775"/>
            <wp:effectExtent l="0" t="0" r="8255" b="15875"/>
            <wp:docPr id="9" name="图片 9" descr="I[JX8PRBYQ$RISVA(JY2Y%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[JX8PRBYQ$RISVA(JY2Y%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00" w:firstLineChars="100"/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>2.截图上面的意思是总共导入4条数据，导入数据进去2条，需要更新的数据0条，2条数据没有导入进去。然后下载失败进行查看失败原因，下载时注意（</w:t>
      </w:r>
      <w:r>
        <w:rPr>
          <w:rFonts w:hint="eastAsia" w:ascii="创艺简楷体" w:hAnsi="创艺简楷体" w:eastAsia="创艺简楷体" w:cs="创艺简楷体"/>
          <w:color w:val="00B0F0"/>
          <w:sz w:val="30"/>
          <w:szCs w:val="30"/>
          <w:lang w:val="en-US" w:eastAsia="zh-CN"/>
        </w:rPr>
        <w:t>不要迅雷等下载工具，您可以右击鼠标选择目标。</w:t>
      </w: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>）</w:t>
      </w:r>
    </w:p>
    <w:p>
      <w:pPr>
        <w:ind w:left="898" w:leftChars="142" w:hanging="600" w:hangingChars="200"/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drawing>
          <wp:inline distT="0" distB="0" distL="114300" distR="114300">
            <wp:extent cx="5287645" cy="2354580"/>
            <wp:effectExtent l="0" t="0" r="8255" b="7620"/>
            <wp:docPr id="5" name="图片 5" descr="_ZM[{]$I%J~MVA409(ZGQ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_ZM[{]$I%J~MVA409(ZGQF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>3. 打开导入失败的原因看，第二数据地方没有选择枚举范围内的值；审批类别也没有选择枚举范围内的值；第三条是许可截止日期格式没有填写准确，当前状态填写也不是枚举范围内的值。</w:t>
      </w:r>
    </w:p>
    <w:p>
      <w:pPr>
        <w:numPr>
          <w:ilvl w:val="0"/>
          <w:numId w:val="0"/>
        </w:numPr>
        <w:ind w:left="360" w:leftChars="0"/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drawing>
          <wp:inline distT="0" distB="0" distL="114300" distR="114300">
            <wp:extent cx="5271135" cy="1248410"/>
            <wp:effectExtent l="0" t="0" r="5715" b="8890"/>
            <wp:docPr id="10" name="图片 1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tabs>
          <w:tab w:val="clear" w:pos="312"/>
        </w:tabs>
        <w:ind w:left="660" w:leftChars="0" w:firstLine="0" w:firstLineChars="0"/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>打开填写好的原始数据找到相应提示进行修改，修改好之后进行再次上传。</w:t>
      </w:r>
    </w:p>
    <w:p>
      <w:pPr>
        <w:numPr>
          <w:ilvl w:val="0"/>
          <w:numId w:val="0"/>
        </w:numPr>
        <w:ind w:left="660" w:leftChars="0"/>
        <w:rPr>
          <w:rFonts w:hint="eastAsia" w:ascii="微软雅黑" w:hAnsi="微软雅黑" w:eastAsia="微软雅黑" w:cs="微软雅黑"/>
          <w:b w:val="0"/>
          <w:i w:val="0"/>
          <w:caps w:val="0"/>
          <w:color w:val="015BAA"/>
          <w:spacing w:val="0"/>
          <w:sz w:val="21"/>
          <w:szCs w:val="21"/>
          <w:u w:val="single"/>
          <w:shd w:val="clear" w:fill="FFFFFF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 xml:space="preserve">  地方编码：参考</w:t>
      </w:r>
      <w:r>
        <w:rPr>
          <w:rFonts w:ascii="微软雅黑" w:hAnsi="微软雅黑" w:eastAsia="微软雅黑" w:cs="微软雅黑"/>
          <w:b w:val="0"/>
          <w:i w:val="0"/>
          <w:caps w:val="0"/>
          <w:color w:val="015BAA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b w:val="0"/>
          <w:i w:val="0"/>
          <w:caps w:val="0"/>
          <w:color w:val="015BAA"/>
          <w:spacing w:val="0"/>
          <w:sz w:val="21"/>
          <w:szCs w:val="21"/>
          <w:u w:val="single"/>
          <w:shd w:val="clear" w:fill="FFFFFF"/>
        </w:rPr>
        <w:instrText xml:space="preserve"> HYPERLINK "http://www.stats.gov.cn/tjsj/tjbz/xzqhdm/" </w:instrText>
      </w:r>
      <w:r>
        <w:rPr>
          <w:rFonts w:ascii="微软雅黑" w:hAnsi="微软雅黑" w:eastAsia="微软雅黑" w:cs="微软雅黑"/>
          <w:b w:val="0"/>
          <w:i w:val="0"/>
          <w:caps w:val="0"/>
          <w:color w:val="015BAA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15BAA"/>
          <w:spacing w:val="0"/>
          <w:sz w:val="21"/>
          <w:szCs w:val="21"/>
          <w:u w:val="single"/>
          <w:shd w:val="clear" w:fill="FFFFFF"/>
        </w:rPr>
        <w:t>http://www.stats.gov.cn/tjsj/tjbz/xzqhdm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15BAA"/>
          <w:spacing w:val="0"/>
          <w:sz w:val="21"/>
          <w:szCs w:val="21"/>
          <w:u w:val="single"/>
          <w:shd w:val="clear" w:fill="FFFFFF"/>
        </w:rPr>
        <w:fldChar w:fldCharType="end"/>
      </w:r>
    </w:p>
    <w:p>
      <w:pPr>
        <w:numPr>
          <w:ilvl w:val="0"/>
          <w:numId w:val="0"/>
        </w:numPr>
        <w:ind w:left="660" w:leftChars="0"/>
        <w:rPr>
          <w:rFonts w:hint="eastAsia" w:ascii="微软雅黑" w:hAnsi="微软雅黑" w:eastAsia="微软雅黑" w:cs="微软雅黑"/>
          <w:b w:val="0"/>
          <w:i w:val="0"/>
          <w:caps w:val="0"/>
          <w:color w:val="015BAA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15BAA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 xml:space="preserve"> 审批类别：</w:t>
      </w:r>
    </w:p>
    <w:p>
      <w:pPr>
        <w:numPr>
          <w:ilvl w:val="0"/>
          <w:numId w:val="0"/>
        </w:numPr>
        <w:ind w:left="660" w:leftChars="0"/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 xml:space="preserve">             </w:t>
      </w:r>
      <w:r>
        <w:drawing>
          <wp:inline distT="0" distB="0" distL="114300" distR="114300">
            <wp:extent cx="1552575" cy="2133600"/>
            <wp:effectExtent l="0" t="0" r="9525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660" w:leftChars="0"/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 xml:space="preserve">  日期格式：yyyy-mm-dd</w:t>
      </w:r>
    </w:p>
    <w:p>
      <w:pPr>
        <w:numPr>
          <w:ilvl w:val="0"/>
          <w:numId w:val="0"/>
        </w:numPr>
        <w:ind w:left="360" w:leftChars="0" w:firstLine="600"/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>当前状态：</w:t>
      </w:r>
    </w:p>
    <w:p>
      <w:pPr>
        <w:numPr>
          <w:ilvl w:val="0"/>
          <w:numId w:val="0"/>
        </w:numPr>
        <w:ind w:left="360" w:leftChars="0" w:firstLine="600"/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 xml:space="preserve">            </w:t>
      </w:r>
      <w:bookmarkStart w:id="0" w:name="_GoBack"/>
      <w:bookmarkEnd w:id="0"/>
      <w:r>
        <w:drawing>
          <wp:inline distT="0" distB="0" distL="114300" distR="114300">
            <wp:extent cx="1371600" cy="1590675"/>
            <wp:effectExtent l="0" t="0" r="0" b="952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360" w:leftChars="0"/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</w:p>
    <w:p>
      <w:pPr>
        <w:ind w:firstLine="210" w:firstLineChars="100"/>
      </w:pPr>
    </w:p>
    <w:p>
      <w:pPr>
        <w:pStyle w:val="4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13" w:lineRule="auto"/>
        <w:ind w:left="0" w:leftChars="0" w:right="0" w:rightChars="0" w:firstLine="0" w:firstLineChars="0"/>
        <w:jc w:val="both"/>
        <w:textAlignment w:val="auto"/>
        <w:outlineLvl w:val="2"/>
        <w:rPr>
          <w:rStyle w:val="8"/>
          <w:rFonts w:hint="eastAsia" w:ascii="创艺简楷体" w:hAnsi="创艺简楷体" w:eastAsia="创艺简楷体" w:cs="创艺简楷体"/>
          <w:b/>
          <w:sz w:val="32"/>
          <w:szCs w:val="32"/>
          <w:lang w:val="en-US" w:eastAsia="zh-CN"/>
        </w:rPr>
      </w:pPr>
      <w:r>
        <w:rPr>
          <w:rStyle w:val="8"/>
          <w:rFonts w:hint="eastAsia" w:ascii="创艺简楷体" w:hAnsi="创艺简楷体" w:eastAsia="创艺简楷体" w:cs="创艺简楷体"/>
          <w:b/>
          <w:sz w:val="32"/>
          <w:szCs w:val="32"/>
          <w:lang w:val="en-US" w:eastAsia="zh-CN"/>
        </w:rPr>
        <w:t>报送数据时点无法下载模板怎么解决？</w:t>
      </w:r>
    </w:p>
    <w:p>
      <w:pP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Style w:val="8"/>
          <w:rFonts w:hint="eastAsia" w:ascii="创艺简楷体" w:hAnsi="创艺简楷体" w:eastAsia="创艺简楷体" w:cs="创艺简楷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>解决办法1:下载模板时需要把各种下载工具关闭或者卸载掉常见如迅雷等；</w:t>
      </w:r>
    </w:p>
    <w:p>
      <w:pP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 xml:space="preserve">   解决办法2:下载模板时还可以选“下载”，右击鼠标选择“目标保存”，如下图操作。</w:t>
      </w:r>
    </w:p>
    <w:p>
      <w:pPr>
        <w:numPr>
          <w:ilvl w:val="0"/>
          <w:numId w:val="0"/>
        </w:numPr>
        <w:ind w:leftChars="0"/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</w:pP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drawing>
          <wp:inline distT="0" distB="0" distL="114300" distR="114300">
            <wp:extent cx="5268595" cy="2476500"/>
            <wp:effectExtent l="0" t="0" r="8255" b="0"/>
            <wp:docPr id="7" name="图片 7" descr="MGUF(K_K868K(6O)~}]F~)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GUF(K_K868K(6O)~}]F~)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创艺简楷体" w:hAnsi="创艺简楷体" w:eastAsia="创艺简楷体" w:cs="创艺简楷体"/>
          <w:sz w:val="30"/>
          <w:szCs w:val="3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92A5"/>
    <w:multiLevelType w:val="singleLevel"/>
    <w:tmpl w:val="5A1F92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38A7E8"/>
    <w:multiLevelType w:val="singleLevel"/>
    <w:tmpl w:val="5A38A7E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2">
    <w:nsid w:val="5A38B083"/>
    <w:multiLevelType w:val="singleLevel"/>
    <w:tmpl w:val="5A38B083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66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33DC0"/>
    <w:rsid w:val="0C7D4E65"/>
    <w:rsid w:val="0EFF0324"/>
    <w:rsid w:val="0FC25FCF"/>
    <w:rsid w:val="0FF126F4"/>
    <w:rsid w:val="11C1453D"/>
    <w:rsid w:val="128D4F9C"/>
    <w:rsid w:val="12C202C6"/>
    <w:rsid w:val="15022A50"/>
    <w:rsid w:val="19426556"/>
    <w:rsid w:val="19760C1D"/>
    <w:rsid w:val="1AD857BA"/>
    <w:rsid w:val="1D0C6F18"/>
    <w:rsid w:val="1FF406D5"/>
    <w:rsid w:val="23C40099"/>
    <w:rsid w:val="23ED08F1"/>
    <w:rsid w:val="2610573A"/>
    <w:rsid w:val="267B39C4"/>
    <w:rsid w:val="28F06F64"/>
    <w:rsid w:val="29324820"/>
    <w:rsid w:val="2CF340B9"/>
    <w:rsid w:val="2E091588"/>
    <w:rsid w:val="2EC116DE"/>
    <w:rsid w:val="333F52C1"/>
    <w:rsid w:val="368F76F8"/>
    <w:rsid w:val="36B5577B"/>
    <w:rsid w:val="3ABF2D99"/>
    <w:rsid w:val="3E8077C1"/>
    <w:rsid w:val="40264402"/>
    <w:rsid w:val="40F41CD2"/>
    <w:rsid w:val="41463634"/>
    <w:rsid w:val="45B81DC3"/>
    <w:rsid w:val="495C20AA"/>
    <w:rsid w:val="49F0296C"/>
    <w:rsid w:val="53356836"/>
    <w:rsid w:val="551666F8"/>
    <w:rsid w:val="55257E01"/>
    <w:rsid w:val="55D823C6"/>
    <w:rsid w:val="564E2917"/>
    <w:rsid w:val="5A6C44FB"/>
    <w:rsid w:val="5AC26887"/>
    <w:rsid w:val="5B0F54BD"/>
    <w:rsid w:val="5B9A6CEC"/>
    <w:rsid w:val="61384465"/>
    <w:rsid w:val="630B7867"/>
    <w:rsid w:val="63962CDC"/>
    <w:rsid w:val="63D4535B"/>
    <w:rsid w:val="64B952A3"/>
    <w:rsid w:val="67B0352B"/>
    <w:rsid w:val="69393295"/>
    <w:rsid w:val="6E82680B"/>
    <w:rsid w:val="6FED7569"/>
    <w:rsid w:val="75A110CC"/>
    <w:rsid w:val="75F7608F"/>
    <w:rsid w:val="76E01A25"/>
    <w:rsid w:val="781776B2"/>
    <w:rsid w:val="78FB7DDE"/>
    <w:rsid w:val="7B377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hao</cp:lastModifiedBy>
  <dcterms:modified xsi:type="dcterms:W3CDTF">2017-12-19T06:40:59Z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